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WHEREAS,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enacted Ordinance #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(date)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preserve and protect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County/City/Town's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historic buildings, structures, sites, landscapes and objects.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WHEREAS,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established a Historic Preservation Commission of interested and professional citizens to identify, designate, preserve, protect and promote our City's history as exhibited by the historic built environment.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WHEREAS,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has determined that a system of survey and inventory of the historic built environment is an important tool for future planning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WHEREAS,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wishes to foster public participation in it historic preservation activities.</w:t>
      </w:r>
      <w:proofErr w:type="gramEnd"/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WHEREAS,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believes that the Certified Local Government Program of the National Park Service and History Colorado provides support and guidance in meeting our local historic preservation goals,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52C42" w:rsidRPr="00952C42" w:rsidRDefault="00952C42" w:rsidP="00952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 IT HEREBY </w:t>
      </w:r>
      <w:proofErr w:type="gramStart"/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RESOLVED, that</w:t>
      </w:r>
      <w:proofErr w:type="gramEnd"/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 Commission/City/Town Council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of the </w:t>
      </w:r>
      <w:r w:rsidRPr="00952C42">
        <w:rPr>
          <w:rFonts w:ascii="Times New Roman" w:eastAsia="Times New Roman" w:hAnsi="Times New Roman" w:cs="Times New Roman"/>
          <w:color w:val="FF0000"/>
          <w:sz w:val="24"/>
          <w:szCs w:val="24"/>
        </w:rPr>
        <w:t>County/City/Town of XXX</w:t>
      </w:r>
      <w:r w:rsidRPr="00952C42">
        <w:rPr>
          <w:rFonts w:ascii="Times New Roman" w:eastAsia="Times New Roman" w:hAnsi="Times New Roman" w:cs="Times New Roman"/>
          <w:color w:val="222222"/>
          <w:sz w:val="24"/>
          <w:szCs w:val="24"/>
        </w:rPr>
        <w:t>, hereby submits an application for and requests designation as a Certified Local Government and understands the obligations and opportunities of such designation.</w:t>
      </w:r>
    </w:p>
    <w:p w:rsidR="000C770A" w:rsidRDefault="000C770A"/>
    <w:sectPr w:rsidR="000C770A" w:rsidSect="000C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952C42"/>
    <w:rsid w:val="000C770A"/>
    <w:rsid w:val="0095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>Office of Information Technology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2016-07-06T17:23:00Z</dcterms:created>
  <dcterms:modified xsi:type="dcterms:W3CDTF">2016-07-06T17:26:00Z</dcterms:modified>
</cp:coreProperties>
</file>